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3D3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4A96B539" w14:textId="573F2782" w:rsidR="007D2B4E" w:rsidRDefault="007D2B4E" w:rsidP="007D2B4E">
      <w:pPr>
        <w:rPr>
          <w:rFonts w:ascii="Arial" w:hAnsi="Arial" w:cs="Arial"/>
          <w:b/>
          <w:bCs/>
        </w:rPr>
      </w:pPr>
      <w:r w:rsidRPr="007D2B4E">
        <w:rPr>
          <w:rFonts w:ascii="Arial" w:hAnsi="Arial" w:cs="Arial"/>
          <w:b/>
          <w:bCs/>
          <w:noProof/>
        </w:rPr>
        <w:drawing>
          <wp:inline distT="0" distB="0" distL="0" distR="0" wp14:anchorId="2CDB9DBD" wp14:editId="2C42A4F5">
            <wp:extent cx="4093535" cy="84334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8407" cy="8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98CF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22EA72B3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6868EAD2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34805A30" w14:textId="77777777" w:rsidR="007A5DA6" w:rsidRDefault="007D2B4E" w:rsidP="00557E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 NOTE TEMPLATE WITH INSTRUCTIONS</w:t>
      </w:r>
    </w:p>
    <w:p w14:paraId="1159C579" w14:textId="7D809E3F" w:rsidR="00557E17" w:rsidRPr="008E0CA4" w:rsidRDefault="0063744B" w:rsidP="008E0CA4">
      <w:pPr>
        <w:pStyle w:val="NormalWeb"/>
        <w:spacing w:before="0" w:beforeAutospacing="0" w:after="173" w:afterAutospacing="0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 w:rsidRPr="008E0CA4">
        <w:rPr>
          <w:rFonts w:ascii="Arial" w:hAnsi="Arial" w:cs="Arial"/>
        </w:rPr>
        <w:t>Canadian Queen Elizabeth II Diamond Jubilee Scholarships (QES</w:t>
      </w:r>
      <w:r w:rsidR="008E0CA4">
        <w:rPr>
          <w:rFonts w:ascii="Arial" w:hAnsi="Arial" w:cs="Arial"/>
        </w:rPr>
        <w:t>)</w:t>
      </w:r>
    </w:p>
    <w:p w14:paraId="281259EE" w14:textId="77777777" w:rsidR="008E0CA4" w:rsidRDefault="008E0CA4" w:rsidP="002D3D12">
      <w:pPr>
        <w:pStyle w:val="NormalWeb"/>
        <w:spacing w:before="0" w:beforeAutospacing="0" w:after="173" w:afterAutospacing="0"/>
        <w:ind w:left="720"/>
        <w:rPr>
          <w:rStyle w:val="Strong"/>
          <w:rFonts w:ascii="Arial" w:hAnsi="Arial" w:cs="Arial"/>
          <w:color w:val="333333"/>
        </w:rPr>
      </w:pPr>
    </w:p>
    <w:p w14:paraId="26E30F0B" w14:textId="4A43DA16" w:rsidR="00557E17" w:rsidRPr="00557E17" w:rsidRDefault="00557E17" w:rsidP="00E26F2A">
      <w:pPr>
        <w:pStyle w:val="NormalWeb"/>
        <w:spacing w:before="0" w:beforeAutospacing="0" w:after="173" w:afterAutospacing="0"/>
        <w:rPr>
          <w:rFonts w:ascii="Arial" w:hAnsi="Arial" w:cs="Arial"/>
          <w:color w:val="333333"/>
          <w:sz w:val="22"/>
          <w:szCs w:val="22"/>
        </w:rPr>
      </w:pPr>
      <w:r w:rsidRPr="007D2B4E">
        <w:rPr>
          <w:rStyle w:val="Strong"/>
          <w:rFonts w:ascii="Arial" w:hAnsi="Arial" w:cs="Arial"/>
          <w:color w:val="333333"/>
        </w:rPr>
        <w:t>Title:</w:t>
      </w:r>
      <w:r w:rsidRPr="00557E17">
        <w:rPr>
          <w:rFonts w:ascii="Arial" w:hAnsi="Arial" w:cs="Arial"/>
          <w:color w:val="333333"/>
          <w:sz w:val="22"/>
          <w:szCs w:val="22"/>
        </w:rPr>
        <w:t> </w:t>
      </w:r>
      <w:r w:rsidRPr="007D2B4E">
        <w:rPr>
          <w:rFonts w:ascii="Arial" w:hAnsi="Arial" w:cs="Arial"/>
          <w:i/>
          <w:iCs/>
          <w:color w:val="333333"/>
          <w:sz w:val="22"/>
          <w:szCs w:val="22"/>
        </w:rPr>
        <w:t>title of your proposed project</w:t>
      </w:r>
    </w:p>
    <w:p w14:paraId="6FC4D3AA" w14:textId="715C546B" w:rsidR="00557E17" w:rsidRPr="007A5DA6" w:rsidRDefault="00557E17" w:rsidP="00E26F2A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 w:rsidRPr="00557E17">
        <w:rPr>
          <w:rStyle w:val="Strong"/>
          <w:rFonts w:ascii="Arial" w:hAnsi="Arial" w:cs="Arial"/>
          <w:color w:val="333333"/>
          <w:sz w:val="22"/>
          <w:szCs w:val="22"/>
        </w:rPr>
        <w:t>Duration:</w:t>
      </w:r>
      <w:r w:rsidR="008E0CA4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7A5DA6" w:rsidRPr="00E26F2A">
        <w:rPr>
          <w:rFonts w:ascii="Arial" w:hAnsi="Arial" w:cs="Arial"/>
          <w:i/>
          <w:iCs/>
          <w:color w:val="333333"/>
          <w:sz w:val="22"/>
          <w:szCs w:val="22"/>
        </w:rPr>
        <w:t xml:space="preserve">Please note </w:t>
      </w:r>
      <w:r w:rsidR="008E0CA4" w:rsidRPr="00E26F2A">
        <w:rPr>
          <w:rFonts w:ascii="Arial" w:hAnsi="Arial" w:cs="Arial"/>
          <w:i/>
          <w:iCs/>
          <w:color w:val="333333"/>
          <w:sz w:val="22"/>
          <w:szCs w:val="22"/>
        </w:rPr>
        <w:t>all funded activities must</w:t>
      </w:r>
      <w:r w:rsidR="008E0CA4">
        <w:rPr>
          <w:rFonts w:ascii="Arial" w:hAnsi="Arial" w:cs="Arial"/>
          <w:i/>
          <w:iCs/>
          <w:color w:val="333333"/>
          <w:sz w:val="22"/>
          <w:szCs w:val="22"/>
        </w:rPr>
        <w:t xml:space="preserve"> be completed by 31 December 2028.</w:t>
      </w:r>
    </w:p>
    <w:p w14:paraId="4C8B128B" w14:textId="712E1595" w:rsidR="008E0CA4" w:rsidRDefault="008E0CA4" w:rsidP="00E26F2A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Countries involved</w:t>
      </w:r>
      <w:r w:rsidR="001B14D1">
        <w:rPr>
          <w:rFonts w:ascii="Arial" w:hAnsi="Arial" w:cs="Arial"/>
          <w:b/>
          <w:bCs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33333"/>
          <w:sz w:val="22"/>
          <w:szCs w:val="22"/>
        </w:rPr>
        <w:t>Please indicate the countries involved.</w:t>
      </w:r>
    </w:p>
    <w:p w14:paraId="24795BA1" w14:textId="7BB2A178" w:rsidR="00557E17" w:rsidRPr="008E0CA4" w:rsidRDefault="008E0CA4" w:rsidP="00E26F2A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Number of Queen Elizabeth Scholars: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 Please indicate types of scholars involved with your project and the number of anticipated scholars by type (Canadian outbound students and International inbound students). </w:t>
      </w:r>
      <w:r w:rsidRPr="008E0CA4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Please note that each scholar is to be accounted for one time throughout the duration of the project (2025-2028)</w:t>
      </w:r>
      <w:r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07DF6D51" w14:textId="38785837" w:rsidR="008E0CA4" w:rsidRPr="00FC5FA4" w:rsidRDefault="008E0CA4" w:rsidP="00E26F2A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b/>
          <w:bCs/>
          <w:sz w:val="22"/>
          <w:szCs w:val="22"/>
        </w:rPr>
        <w:t>For inbound international students, will your QES project build on an existing partnership with an institution/organization?</w:t>
      </w:r>
      <w:r w:rsidR="00FC5FA4" w:rsidRPr="00FC5FA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C5FA4" w:rsidRPr="00FC5FA4">
        <w:rPr>
          <w:rFonts w:ascii="Arial" w:hAnsi="Arial" w:cs="Arial"/>
          <w:i/>
          <w:iCs/>
          <w:sz w:val="22"/>
          <w:szCs w:val="22"/>
        </w:rPr>
        <w:t>Projects may build on existing partnerships between Canadian postsecondary institutions and international partners, but funding may also be used to establish new relationships.</w:t>
      </w:r>
    </w:p>
    <w:p w14:paraId="5EBF4157" w14:textId="77777777" w:rsidR="00557E17" w:rsidRDefault="00557E17" w:rsidP="00557E17">
      <w:pPr>
        <w:pStyle w:val="BodyText"/>
        <w:spacing w:before="1"/>
        <w:rPr>
          <w:sz w:val="5"/>
        </w:rPr>
      </w:pPr>
    </w:p>
    <w:p w14:paraId="240B1206" w14:textId="77777777" w:rsidR="00171E71" w:rsidRDefault="00171E71" w:rsidP="00557E17">
      <w:pPr>
        <w:pStyle w:val="NormalWeb"/>
        <w:spacing w:before="0" w:beforeAutospacing="0" w:after="173" w:afterAutospacing="0"/>
        <w:rPr>
          <w:rStyle w:val="Strong"/>
          <w:rFonts w:ascii="Arial" w:hAnsi="Arial" w:cs="Arial"/>
        </w:rPr>
      </w:pPr>
    </w:p>
    <w:p w14:paraId="11DEEC05" w14:textId="27B3492D" w:rsidR="002D3D12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7D2B4E">
        <w:rPr>
          <w:rStyle w:val="Strong"/>
          <w:rFonts w:ascii="Arial" w:hAnsi="Arial" w:cs="Arial"/>
        </w:rPr>
        <w:t>Funding requested:</w:t>
      </w:r>
      <w:r w:rsidRPr="007D2B4E">
        <w:rPr>
          <w:rFonts w:ascii="Arial" w:hAnsi="Arial" w:cs="Arial"/>
          <w:sz w:val="22"/>
          <w:szCs w:val="22"/>
        </w:rPr>
        <w:t> </w:t>
      </w:r>
    </w:p>
    <w:p w14:paraId="3C4BB553" w14:textId="2D2C9996" w:rsidR="002D3D12" w:rsidRPr="00E26F2A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4F5FCB">
        <w:rPr>
          <w:rFonts w:ascii="Arial" w:hAnsi="Arial" w:cs="Arial"/>
          <w:i/>
          <w:iCs/>
          <w:sz w:val="22"/>
          <w:szCs w:val="22"/>
        </w:rPr>
        <w:t xml:space="preserve">Amount of funding (Can$) you are requesting. </w:t>
      </w:r>
      <w:r w:rsidR="002D3D12" w:rsidRPr="004F5FCB">
        <w:rPr>
          <w:rFonts w:ascii="Arial" w:hAnsi="Arial" w:cs="Arial"/>
          <w:i/>
          <w:iCs/>
          <w:color w:val="000000"/>
          <w:sz w:val="22"/>
          <w:szCs w:val="22"/>
        </w:rPr>
        <w:t>Please note there is up to $</w:t>
      </w:r>
      <w:r w:rsidR="00312678">
        <w:rPr>
          <w:rFonts w:ascii="Arial" w:hAnsi="Arial" w:cs="Arial"/>
          <w:i/>
          <w:iCs/>
          <w:color w:val="000000"/>
          <w:sz w:val="22"/>
          <w:szCs w:val="22"/>
        </w:rPr>
        <w:t>300</w:t>
      </w:r>
      <w:r w:rsidR="002D3D12" w:rsidRPr="004F5FCB">
        <w:rPr>
          <w:rFonts w:ascii="Arial" w:hAnsi="Arial" w:cs="Arial"/>
          <w:i/>
          <w:iCs/>
          <w:color w:val="000000"/>
          <w:sz w:val="22"/>
          <w:szCs w:val="22"/>
        </w:rPr>
        <w:t>,000 available per project</w:t>
      </w:r>
      <w:r w:rsidR="0031267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B2FB6">
        <w:rPr>
          <w:rFonts w:ascii="Arial" w:hAnsi="Arial" w:cs="Arial"/>
          <w:i/>
          <w:iCs/>
          <w:color w:val="000000"/>
          <w:sz w:val="22"/>
          <w:szCs w:val="22"/>
        </w:rPr>
        <w:t>following the cost breakdown</w:t>
      </w:r>
      <w:r w:rsidR="00956BCE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2FB6" w14:paraId="6661732F" w14:textId="77777777" w:rsidTr="007B2FB6">
        <w:tc>
          <w:tcPr>
            <w:tcW w:w="3116" w:type="dxa"/>
          </w:tcPr>
          <w:p w14:paraId="1DA14797" w14:textId="1AF20828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Component</w:t>
            </w:r>
          </w:p>
        </w:tc>
        <w:tc>
          <w:tcPr>
            <w:tcW w:w="3117" w:type="dxa"/>
          </w:tcPr>
          <w:p w14:paraId="4F4432D0" w14:textId="4072D230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Duration*</w:t>
            </w:r>
          </w:p>
        </w:tc>
        <w:tc>
          <w:tcPr>
            <w:tcW w:w="3117" w:type="dxa"/>
          </w:tcPr>
          <w:p w14:paraId="065E2FEE" w14:textId="77D65A9A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QES contribution**</w:t>
            </w:r>
          </w:p>
        </w:tc>
      </w:tr>
      <w:tr w:rsidR="007B2FB6" w14:paraId="472B4FB4" w14:textId="77777777" w:rsidTr="007B2FB6">
        <w:tc>
          <w:tcPr>
            <w:tcW w:w="3116" w:type="dxa"/>
          </w:tcPr>
          <w:p w14:paraId="438CB4FB" w14:textId="31BF410B" w:rsid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Outbound Canadian students</w:t>
            </w:r>
          </w:p>
        </w:tc>
        <w:tc>
          <w:tcPr>
            <w:tcW w:w="3117" w:type="dxa"/>
          </w:tcPr>
          <w:p w14:paraId="0807D209" w14:textId="215CCF66" w:rsid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Minimum: 60 days</w:t>
            </w:r>
          </w:p>
        </w:tc>
        <w:tc>
          <w:tcPr>
            <w:tcW w:w="3117" w:type="dxa"/>
          </w:tcPr>
          <w:p w14:paraId="3E6F156F" w14:textId="77777777" w:rsidR="00956BCE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QES will contribute up to: </w:t>
            </w:r>
          </w:p>
          <w:p w14:paraId="3A0C37AA" w14:textId="230CD5B4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$8,000 for awards of 60 - 89 days. </w:t>
            </w:r>
          </w:p>
          <w:p w14:paraId="491B5AAF" w14:textId="77777777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$10,000 for awards of 90 - 120 days. </w:t>
            </w:r>
          </w:p>
          <w:p w14:paraId="05EC3B14" w14:textId="77777777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$12,000 for awards of 121 - 180 days. </w:t>
            </w:r>
          </w:p>
          <w:p w14:paraId="2F11565F" w14:textId="3972D899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>$13,000 for awards over 181 days</w:t>
            </w:r>
          </w:p>
        </w:tc>
      </w:tr>
      <w:tr w:rsidR="007B2FB6" w14:paraId="36F0394C" w14:textId="77777777" w:rsidTr="007B2FB6">
        <w:tc>
          <w:tcPr>
            <w:tcW w:w="3116" w:type="dxa"/>
          </w:tcPr>
          <w:p w14:paraId="639D9A62" w14:textId="609D3713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Incoming International students to study or conduct research at a Canadian postsecondary institution</w:t>
            </w:r>
          </w:p>
        </w:tc>
        <w:tc>
          <w:tcPr>
            <w:tcW w:w="3117" w:type="dxa"/>
          </w:tcPr>
          <w:p w14:paraId="30389451" w14:textId="72504FAD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Minimum: 60 days</w:t>
            </w:r>
          </w:p>
        </w:tc>
        <w:tc>
          <w:tcPr>
            <w:tcW w:w="3117" w:type="dxa"/>
          </w:tcPr>
          <w:p w14:paraId="059EC4CA" w14:textId="27A41796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>See Annex C under guidelines for the list of eligible expenses</w:t>
            </w:r>
          </w:p>
        </w:tc>
      </w:tr>
    </w:tbl>
    <w:p w14:paraId="3EA97A9F" w14:textId="06D1FA0F" w:rsidR="007B2FB6" w:rsidRPr="007B2FB6" w:rsidRDefault="007B2FB6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7B2FB6">
        <w:rPr>
          <w:rFonts w:ascii="Arial" w:hAnsi="Arial" w:cs="Arial"/>
          <w:i/>
          <w:iCs/>
          <w:sz w:val="22"/>
          <w:szCs w:val="22"/>
        </w:rPr>
        <w:t xml:space="preserve">*Travel time and orientation/briefings are not included in the minimum required duration. Individuals that do not meet the minimum duration are not eligible for funding. </w:t>
      </w:r>
    </w:p>
    <w:p w14:paraId="0851B40E" w14:textId="42367814" w:rsidR="00312678" w:rsidRDefault="007B2FB6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7B2FB6">
        <w:rPr>
          <w:rFonts w:ascii="Arial" w:hAnsi="Arial" w:cs="Arial"/>
          <w:i/>
          <w:iCs/>
          <w:sz w:val="22"/>
          <w:szCs w:val="22"/>
        </w:rPr>
        <w:t>**These funds may be leveraged by additional sources, including from the postsecondary institution, the partner institution/organization, and/or the student.</w:t>
      </w:r>
    </w:p>
    <w:p w14:paraId="4B721016" w14:textId="46962242" w:rsidR="00E26F2A" w:rsidRPr="00956BCE" w:rsidRDefault="00E26F2A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Also note that to </w:t>
      </w:r>
      <w:r w:rsidRPr="00E26F2A">
        <w:rPr>
          <w:rFonts w:ascii="Arial" w:hAnsi="Arial" w:cs="Arial"/>
          <w:i/>
          <w:iCs/>
          <w:color w:val="000000"/>
          <w:sz w:val="22"/>
          <w:szCs w:val="22"/>
        </w:rPr>
        <w:t>be</w:t>
      </w:r>
      <w:r w:rsidRPr="00E26F2A">
        <w:rPr>
          <w:rFonts w:ascii="Arial" w:hAnsi="Arial" w:cs="Arial"/>
          <w:i/>
          <w:iCs/>
          <w:sz w:val="22"/>
          <w:szCs w:val="22"/>
        </w:rPr>
        <w:t xml:space="preserve"> considered for funding, applicants must demonstrate that the Canadian postsecondary institution will contribute to project costs. Contributions may include in-kind contributions such as administrative costs; cash contributions; tuition waivers or discounts; other discounts or waivers for academic, living or travel costs; and financial contributions from other sources including foundations, placement partners and other funding agencies. While there is no minimum required contribution for each submission, a higher proportional contribution will be viewed more favorably by the selection committee.</w:t>
      </w:r>
    </w:p>
    <w:p w14:paraId="5A7097E0" w14:textId="77777777" w:rsidR="00122313" w:rsidRPr="00FC5FA4" w:rsidRDefault="004F5FCB" w:rsidP="00557E17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  <w:r w:rsidRPr="00FC5FA4">
        <w:rPr>
          <w:rFonts w:ascii="Arial" w:hAnsi="Arial" w:cs="Arial"/>
          <w:b/>
          <w:bCs/>
          <w:color w:val="000000"/>
        </w:rPr>
        <w:t xml:space="preserve">Point of Contact: </w:t>
      </w:r>
    </w:p>
    <w:p w14:paraId="41BEB92A" w14:textId="01E572C5" w:rsidR="004F5FCB" w:rsidRPr="004F5FCB" w:rsidRDefault="004F5FCB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4F5FCB">
        <w:rPr>
          <w:rFonts w:ascii="Arial" w:hAnsi="Arial" w:cs="Arial"/>
          <w:i/>
          <w:iCs/>
          <w:color w:val="000000"/>
          <w:sz w:val="22"/>
          <w:szCs w:val="22"/>
        </w:rPr>
        <w:t xml:space="preserve">Please include the name, phone number and </w:t>
      </w:r>
      <w:r w:rsidR="00122313" w:rsidRPr="004F5FCB">
        <w:rPr>
          <w:rFonts w:ascii="Arial" w:hAnsi="Arial" w:cs="Arial"/>
          <w:i/>
          <w:iCs/>
          <w:color w:val="000000"/>
          <w:sz w:val="22"/>
          <w:szCs w:val="22"/>
        </w:rPr>
        <w:t>email address</w:t>
      </w:r>
      <w:r w:rsidR="00122313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75405925" w14:textId="04E77BD4" w:rsidR="00557E17" w:rsidRPr="007D2B4E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333333"/>
        </w:rPr>
      </w:pPr>
      <w:r w:rsidRPr="007D2B4E">
        <w:rPr>
          <w:rFonts w:ascii="Arial" w:hAnsi="Arial" w:cs="Arial"/>
          <w:b/>
          <w:bCs/>
          <w:color w:val="333333"/>
        </w:rPr>
        <w:t>Program background and objectives:</w:t>
      </w:r>
    </w:p>
    <w:p w14:paraId="67130FDF" w14:textId="77777777" w:rsidR="00171E71" w:rsidRDefault="00956BCE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In 2 paragraphs p</w:t>
      </w:r>
      <w:r w:rsidR="00557E17" w:rsidRPr="00557E17">
        <w:rPr>
          <w:rFonts w:ascii="Arial" w:hAnsi="Arial" w:cs="Arial"/>
          <w:i/>
          <w:iCs/>
          <w:color w:val="333333"/>
          <w:sz w:val="22"/>
          <w:szCs w:val="22"/>
        </w:rPr>
        <w:t xml:space="preserve">lease </w:t>
      </w:r>
      <w:r w:rsidR="00557E17">
        <w:rPr>
          <w:rFonts w:ascii="Arial" w:hAnsi="Arial" w:cs="Arial"/>
          <w:i/>
          <w:iCs/>
          <w:color w:val="333333"/>
          <w:sz w:val="22"/>
          <w:szCs w:val="22"/>
        </w:rPr>
        <w:t>explain</w:t>
      </w:r>
      <w:r w:rsidR="00557E17" w:rsidRPr="00557E17">
        <w:rPr>
          <w:rFonts w:ascii="Arial" w:hAnsi="Arial" w:cs="Arial"/>
          <w:i/>
          <w:iCs/>
          <w:color w:val="333333"/>
          <w:sz w:val="22"/>
          <w:szCs w:val="22"/>
        </w:rPr>
        <w:t xml:space="preserve"> the program’s background and objectives.</w:t>
      </w:r>
      <w:r w:rsidR="00171E71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</w:p>
    <w:p w14:paraId="002B2FA3" w14:textId="0D1B302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171E71">
        <w:rPr>
          <w:rFonts w:ascii="Arial" w:hAnsi="Arial" w:cs="Arial"/>
          <w:sz w:val="22"/>
          <w:szCs w:val="22"/>
        </w:rPr>
        <w:t>Please note that t</w:t>
      </w:r>
      <w:r w:rsidRPr="00171E71">
        <w:rPr>
          <w:rFonts w:ascii="Arial" w:hAnsi="Arial" w:cs="Arial"/>
          <w:sz w:val="22"/>
          <w:szCs w:val="22"/>
        </w:rPr>
        <w:t xml:space="preserve">he objectives of the QES program are to: </w:t>
      </w:r>
    </w:p>
    <w:p w14:paraId="0CF69663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1. Develop global citizens through enriched academic, professional, and cross-cultural experiences. </w:t>
      </w:r>
    </w:p>
    <w:p w14:paraId="2DB1008F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2. Foster a new generation of enterprising leaders in Canada and around the world through facilitating lasting local and global community engagement. </w:t>
      </w:r>
    </w:p>
    <w:p w14:paraId="19922886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3. Enhance collaborative capacity and deepen peer relationships among Queen Elizabeth Scholars to enrich the program experience and facilitate personal and professional growth. </w:t>
      </w:r>
    </w:p>
    <w:p w14:paraId="2905C869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The expected outcomes of the program are: </w:t>
      </w:r>
    </w:p>
    <w:p w14:paraId="606CB1B0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>1. Increased knowledge and skills through academic and professional experiences of young global leaders.</w:t>
      </w:r>
    </w:p>
    <w:p w14:paraId="5228A0D2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 2. Enhanced networking between Canadians and emerging global leaders. </w:t>
      </w:r>
    </w:p>
    <w:p w14:paraId="760E994C" w14:textId="7BAE7892" w:rsidR="004F5FCB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>3. Strengthened impact to local and global communities by young leaders</w:t>
      </w:r>
      <w:r w:rsidRPr="00171E71">
        <w:rPr>
          <w:rFonts w:ascii="Arial" w:hAnsi="Arial" w:cs="Arial"/>
          <w:i/>
          <w:iCs/>
          <w:sz w:val="22"/>
          <w:szCs w:val="22"/>
        </w:rPr>
        <w:t>.</w:t>
      </w:r>
    </w:p>
    <w:p w14:paraId="381EF041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3C763DB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0BBE88F6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33C89A0C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018FDEC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2B1371C7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7F3DFBE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076E25F8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57127602" w14:textId="71DB5C3B" w:rsidR="007A5DA6" w:rsidRPr="007A5DA6" w:rsidRDefault="007A5DA6" w:rsidP="007A5DA6">
      <w:pPr>
        <w:rPr>
          <w:rFonts w:ascii="Arial" w:hAnsi="Arial" w:cs="Arial"/>
          <w:b/>
          <w:bCs/>
        </w:rPr>
      </w:pPr>
      <w:r w:rsidRPr="007D2B4E">
        <w:rPr>
          <w:rFonts w:ascii="Arial" w:hAnsi="Arial" w:cs="Arial"/>
          <w:b/>
          <w:bCs/>
        </w:rPr>
        <w:lastRenderedPageBreak/>
        <w:t>Types of activities:</w:t>
      </w:r>
    </w:p>
    <w:p w14:paraId="5D07390D" w14:textId="48A43622" w:rsidR="00312678" w:rsidRPr="00171E71" w:rsidRDefault="00312678" w:rsidP="00312678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312678">
        <w:rPr>
          <w:rFonts w:ascii="Arial" w:eastAsia="Times New Roman" w:hAnsi="Arial" w:cs="Arial"/>
          <w:i/>
          <w:iCs/>
          <w:sz w:val="22"/>
          <w:szCs w:val="22"/>
        </w:rPr>
        <w:t>QES 2025 will support projects that focus on the adaptation, response, and resilience to a changing climate</w:t>
      </w:r>
      <w:r w:rsidR="00171E71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Pr="00312678"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</w:rPr>
        <w:t>Priority will be given to projects that focus on diversity and inclusion and result in a strengthened impact to local and global communities by young leaders.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26B85B0D" w14:textId="44C25860" w:rsidR="00FC5FA4" w:rsidRPr="00FC5FA4" w:rsidRDefault="00FC5FA4" w:rsidP="00312678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C5FA4">
        <w:rPr>
          <w:rFonts w:ascii="Arial" w:eastAsia="Times New Roman" w:hAnsi="Arial" w:cs="Arial"/>
          <w:b/>
          <w:bCs/>
        </w:rPr>
        <w:t>Project Management and methodology:</w:t>
      </w:r>
    </w:p>
    <w:p w14:paraId="03872027" w14:textId="5D4153D7" w:rsidR="00171E71" w:rsidRDefault="00FC5FA4" w:rsidP="00171E7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sz w:val="22"/>
          <w:szCs w:val="22"/>
        </w:rPr>
        <w:t xml:space="preserve">In 3-4 paragraphs, please describe your 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management strategy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 methodology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for outbound Canadian students as well as for inbound international students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by including the following:</w:t>
      </w:r>
    </w:p>
    <w:p w14:paraId="090F8A4C" w14:textId="18C15DDC" w:rsidR="00FC5FA4" w:rsidRPr="00171E71" w:rsidRDefault="00FC5FA4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>Recruitment and selection</w:t>
      </w:r>
    </w:p>
    <w:p w14:paraId="461CAC16" w14:textId="77777777" w:rsidR="00171E71" w:rsidRPr="00171E71" w:rsidRDefault="00FC5FA4" w:rsidP="00FC5F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pre-departure preparation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/arrival training</w:t>
      </w:r>
    </w:p>
    <w:p w14:paraId="3FA1609F" w14:textId="77777777" w:rsidR="00171E71" w:rsidRPr="00171E71" w:rsidRDefault="00FC5FA4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monitoring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nurturing a sense of belonging to the QES program.  </w:t>
      </w:r>
    </w:p>
    <w:p w14:paraId="1EE2FDE3" w14:textId="0D5B22B7" w:rsidR="00FC5FA4" w:rsidRPr="00171E71" w:rsidRDefault="00171E71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How</w:t>
      </w:r>
      <w:r w:rsidR="00FC5FA4" w:rsidRP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you will aim for a reasonable gender balance and encourage diversity and inclusion.</w:t>
      </w:r>
    </w:p>
    <w:p w14:paraId="13967DFA" w14:textId="60A616BD" w:rsidR="00515F2E" w:rsidRPr="00122313" w:rsidRDefault="00FC5FA4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</w:t>
      </w:r>
      <w:r w:rsidR="00122313" w:rsidRPr="00122313">
        <w:rPr>
          <w:rFonts w:ascii="Arial" w:hAnsi="Arial" w:cs="Arial"/>
          <w:b/>
          <w:bCs/>
          <w:color w:val="222222"/>
          <w:shd w:val="clear" w:color="auto" w:fill="FFFFFF"/>
        </w:rPr>
        <w:t xml:space="preserve">revious experience in international collaborations and mobility:  </w:t>
      </w:r>
    </w:p>
    <w:p w14:paraId="343C2A39" w14:textId="77777777" w:rsidR="00122313" w:rsidRDefault="00122313">
      <w:pPr>
        <w:rPr>
          <w:rFonts w:ascii="Arial" w:hAnsi="Arial" w:cs="Arial"/>
          <w:color w:val="222222"/>
          <w:shd w:val="clear" w:color="auto" w:fill="FFFFFF"/>
        </w:rPr>
      </w:pPr>
    </w:p>
    <w:p w14:paraId="5FFE9D0F" w14:textId="4DD15396" w:rsidR="00122313" w:rsidRPr="00122313" w:rsidRDefault="00122313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12231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Please explain your previous experience in international collaborations, any issues with mobility and what steps you took to overcome them.</w:t>
      </w:r>
    </w:p>
    <w:p w14:paraId="1D27916D" w14:textId="77777777" w:rsidR="007D2B4E" w:rsidRPr="007D2B4E" w:rsidRDefault="007D2B4E">
      <w:pPr>
        <w:rPr>
          <w:i/>
          <w:iCs/>
        </w:rPr>
      </w:pPr>
    </w:p>
    <w:p w14:paraId="2D927C3B" w14:textId="77777777" w:rsidR="007D2B4E" w:rsidRPr="007D2B4E" w:rsidRDefault="007D2B4E">
      <w:pPr>
        <w:rPr>
          <w:rFonts w:ascii="Arial" w:hAnsi="Arial" w:cs="Arial"/>
          <w:b/>
          <w:bCs/>
        </w:rPr>
      </w:pPr>
    </w:p>
    <w:sectPr w:rsidR="007D2B4E" w:rsidRPr="007D2B4E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5B40" w14:textId="77777777" w:rsidR="00236532" w:rsidRDefault="00236532" w:rsidP="007D2B4E">
      <w:r>
        <w:separator/>
      </w:r>
    </w:p>
  </w:endnote>
  <w:endnote w:type="continuationSeparator" w:id="0">
    <w:p w14:paraId="78433F41" w14:textId="77777777" w:rsidR="00236532" w:rsidRDefault="00236532" w:rsidP="007D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1939823"/>
      <w:docPartObj>
        <w:docPartGallery w:val="Page Numbers (Bottom of Page)"/>
        <w:docPartUnique/>
      </w:docPartObj>
    </w:sdtPr>
    <w:sdtContent>
      <w:p w14:paraId="4CCFA999" w14:textId="738A24F7" w:rsidR="007D2B4E" w:rsidRDefault="007D2B4E" w:rsidP="00A22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5F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A3F3E0" w14:textId="77777777" w:rsidR="007D2B4E" w:rsidRDefault="007D2B4E" w:rsidP="007D2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2729996"/>
      <w:docPartObj>
        <w:docPartGallery w:val="Page Numbers (Bottom of Page)"/>
        <w:docPartUnique/>
      </w:docPartObj>
    </w:sdtPr>
    <w:sdtContent>
      <w:p w14:paraId="74BA66F6" w14:textId="28AE03C1" w:rsidR="007D2B4E" w:rsidRDefault="007D2B4E" w:rsidP="00A22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F37BE" w14:textId="77777777" w:rsidR="007D2B4E" w:rsidRDefault="007D2B4E" w:rsidP="007D2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BF32" w14:textId="77777777" w:rsidR="00236532" w:rsidRDefault="00236532" w:rsidP="007D2B4E">
      <w:r>
        <w:separator/>
      </w:r>
    </w:p>
  </w:footnote>
  <w:footnote w:type="continuationSeparator" w:id="0">
    <w:p w14:paraId="68949C6E" w14:textId="77777777" w:rsidR="00236532" w:rsidRDefault="00236532" w:rsidP="007D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4BD"/>
    <w:multiLevelType w:val="multilevel"/>
    <w:tmpl w:val="0A4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90C11"/>
    <w:multiLevelType w:val="multilevel"/>
    <w:tmpl w:val="0DF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3747A"/>
    <w:multiLevelType w:val="hybridMultilevel"/>
    <w:tmpl w:val="8C7C0DA0"/>
    <w:lvl w:ilvl="0" w:tplc="F6888A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8694">
    <w:abstractNumId w:val="1"/>
  </w:num>
  <w:num w:numId="2" w16cid:durableId="749892980">
    <w:abstractNumId w:val="0"/>
  </w:num>
  <w:num w:numId="3" w16cid:durableId="171025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92"/>
    <w:rsid w:val="00122313"/>
    <w:rsid w:val="00171E71"/>
    <w:rsid w:val="001B14D1"/>
    <w:rsid w:val="00236532"/>
    <w:rsid w:val="002D3D12"/>
    <w:rsid w:val="00312678"/>
    <w:rsid w:val="003C093F"/>
    <w:rsid w:val="003E644C"/>
    <w:rsid w:val="004E07CE"/>
    <w:rsid w:val="004F5FCB"/>
    <w:rsid w:val="00512336"/>
    <w:rsid w:val="005153C0"/>
    <w:rsid w:val="00515F2E"/>
    <w:rsid w:val="00557E17"/>
    <w:rsid w:val="0063744B"/>
    <w:rsid w:val="006D76F7"/>
    <w:rsid w:val="007A5DA6"/>
    <w:rsid w:val="007B2FB6"/>
    <w:rsid w:val="007D2B4E"/>
    <w:rsid w:val="008D62BE"/>
    <w:rsid w:val="008E0CA4"/>
    <w:rsid w:val="00956BCE"/>
    <w:rsid w:val="009C7DFE"/>
    <w:rsid w:val="00A23E92"/>
    <w:rsid w:val="00E20188"/>
    <w:rsid w:val="00E26F2A"/>
    <w:rsid w:val="00E72B64"/>
    <w:rsid w:val="00FC5FA4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5032"/>
  <w15:chartTrackingRefBased/>
  <w15:docId w15:val="{2655BB83-B54A-0044-8327-0AAB76B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7E17"/>
    <w:rPr>
      <w:b/>
      <w:bCs/>
    </w:rPr>
  </w:style>
  <w:style w:type="character" w:customStyle="1" w:styleId="apple-converted-space">
    <w:name w:val="apple-converted-space"/>
    <w:basedOn w:val="DefaultParagraphFont"/>
    <w:rsid w:val="00557E17"/>
  </w:style>
  <w:style w:type="character" w:styleId="Hyperlink">
    <w:name w:val="Hyperlink"/>
    <w:basedOn w:val="DefaultParagraphFont"/>
    <w:uiPriority w:val="99"/>
    <w:semiHidden/>
    <w:unhideWhenUsed/>
    <w:rsid w:val="00557E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1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57E1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7E17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57E1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4E"/>
  </w:style>
  <w:style w:type="character" w:styleId="PageNumber">
    <w:name w:val="page number"/>
    <w:basedOn w:val="DefaultParagraphFont"/>
    <w:uiPriority w:val="99"/>
    <w:semiHidden/>
    <w:unhideWhenUsed/>
    <w:rsid w:val="007D2B4E"/>
  </w:style>
  <w:style w:type="table" w:styleId="TableGrid">
    <w:name w:val="Table Grid"/>
    <w:basedOn w:val="TableNormal"/>
    <w:uiPriority w:val="39"/>
    <w:rsid w:val="007B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Sylaj</dc:creator>
  <cp:keywords/>
  <dc:description/>
  <cp:lastModifiedBy>Adelina Sylaj</cp:lastModifiedBy>
  <cp:revision>8</cp:revision>
  <dcterms:created xsi:type="dcterms:W3CDTF">2024-04-24T19:49:00Z</dcterms:created>
  <dcterms:modified xsi:type="dcterms:W3CDTF">2024-04-24T20:34:00Z</dcterms:modified>
</cp:coreProperties>
</file>